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5C1A" w14:textId="41E12209" w:rsidR="008F4FAC" w:rsidRDefault="008F4FAC" w:rsidP="008F4FAC"/>
    <w:p w14:paraId="313F208C" w14:textId="74E38038" w:rsidR="008F4FAC" w:rsidRDefault="00190040" w:rsidP="008F4FA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E0E6FC" wp14:editId="40FBBAFD">
                <wp:simplePos x="0" y="0"/>
                <wp:positionH relativeFrom="column">
                  <wp:posOffset>4972050</wp:posOffset>
                </wp:positionH>
                <wp:positionV relativeFrom="paragraph">
                  <wp:posOffset>29845</wp:posOffset>
                </wp:positionV>
                <wp:extent cx="1781175" cy="295275"/>
                <wp:effectExtent l="0" t="0" r="28575" b="28575"/>
                <wp:wrapNone/>
                <wp:docPr id="13576438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757675" w14:textId="61397FED" w:rsidR="008F4FAC" w:rsidRPr="00190040" w:rsidRDefault="008F4FAC" w:rsidP="008F4FA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90040">
                              <w:rPr>
                                <w:b/>
                                <w:bCs/>
                              </w:rPr>
                              <w:t xml:space="preserve">Status as of: </w:t>
                            </w:r>
                            <w:r w:rsidRPr="0043315A">
                              <w:t>April 1</w:t>
                            </w:r>
                            <w:r w:rsidR="00B01D7D">
                              <w:t>6</w:t>
                            </w:r>
                            <w:r w:rsidRPr="0043315A">
                              <w:t>, 2025</w:t>
                            </w:r>
                          </w:p>
                          <w:p w14:paraId="3B2BE6EA" w14:textId="77777777" w:rsidR="008F4FAC" w:rsidRPr="00190040" w:rsidRDefault="008F4F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0E6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1.5pt;margin-top:2.35pt;width:140.2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" filled="f" strokecolor="white [3212]" strokeweight=".5pt">
                <v:textbox>
                  <w:txbxContent>
                    <w:p w14:paraId="1D757675" w14:textId="61397FED" w:rsidR="008F4FAC" w:rsidRPr="00190040" w:rsidRDefault="008F4FAC" w:rsidP="008F4FA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90040">
                        <w:rPr>
                          <w:b/>
                          <w:bCs/>
                        </w:rPr>
                        <w:t xml:space="preserve">Status as of: </w:t>
                      </w:r>
                      <w:r w:rsidRPr="0043315A">
                        <w:t>April 1</w:t>
                      </w:r>
                      <w:r w:rsidR="00B01D7D">
                        <w:t>6</w:t>
                      </w:r>
                      <w:r w:rsidRPr="0043315A">
                        <w:t>, 2025</w:t>
                      </w:r>
                    </w:p>
                    <w:p w14:paraId="3B2BE6EA" w14:textId="77777777" w:rsidR="008F4FAC" w:rsidRPr="00190040" w:rsidRDefault="008F4F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FAC">
        <w:rPr>
          <w:noProof/>
        </w:rPr>
        <w:drawing>
          <wp:inline distT="0" distB="0" distL="0" distR="0" wp14:anchorId="57052FCD" wp14:editId="0604942E">
            <wp:extent cx="2221991" cy="365760"/>
            <wp:effectExtent l="0" t="0" r="6985" b="0"/>
            <wp:docPr id="1291796255" name="Picture 6" descr="A black and grey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96255" name="Picture 6" descr="A black and grey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99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C07E8" w14:textId="01694818" w:rsidR="008F4FAC" w:rsidRDefault="008F4FAC" w:rsidP="008F4FAC"/>
    <w:p w14:paraId="64263493" w14:textId="71492E8F" w:rsidR="008F4FAC" w:rsidRPr="00190040" w:rsidRDefault="008F4FAC" w:rsidP="008F4FAC">
      <w:r w:rsidRPr="00190040">
        <w:rPr>
          <w:b/>
          <w:bCs/>
        </w:rPr>
        <w:t xml:space="preserve">Perfect Game SEC: </w:t>
      </w:r>
      <w:r w:rsidRPr="00190040">
        <w:t>Alabama | Georgia | North Carolina | South Carolina | Tennessee | Virginia</w:t>
      </w:r>
    </w:p>
    <w:p w14:paraId="4EDEF52B" w14:textId="77777777" w:rsidR="008F4FAC" w:rsidRDefault="008F4FAC" w:rsidP="008F4FAC"/>
    <w:p w14:paraId="2F093F1B" w14:textId="1D2A79E4" w:rsidR="00895F81" w:rsidRDefault="00895F81" w:rsidP="00895F81">
      <w:r>
        <w:t>April 16</w:t>
      </w:r>
      <w:r w:rsidRPr="00B01A61">
        <w:t>, 202</w:t>
      </w:r>
      <w:r>
        <w:t>5</w:t>
      </w:r>
    </w:p>
    <w:p w14:paraId="1AA41A80" w14:textId="77777777" w:rsidR="00BA573A" w:rsidRDefault="00BA573A" w:rsidP="00895F81"/>
    <w:p w14:paraId="33A926A9" w14:textId="77777777" w:rsidR="00B01D7D" w:rsidRDefault="00B01D7D" w:rsidP="00895F81"/>
    <w:p w14:paraId="74AFF9FE" w14:textId="77777777" w:rsidR="00B01D7D" w:rsidRDefault="00B01D7D" w:rsidP="00895F81"/>
    <w:p w14:paraId="5751D042" w14:textId="42E65DAA" w:rsidR="00895F81" w:rsidRPr="00B01A61" w:rsidRDefault="00895F81" w:rsidP="00895F81">
      <w:r w:rsidRPr="00B01A61">
        <w:t>Dear Parents, Coaches &amp; Players:</w:t>
      </w:r>
    </w:p>
    <w:p w14:paraId="2D3F6111" w14:textId="77777777" w:rsidR="00BA573A" w:rsidRDefault="00BA573A" w:rsidP="00895F81"/>
    <w:p w14:paraId="78AF4C50" w14:textId="24996EE1" w:rsidR="00895F81" w:rsidRPr="00B01A61" w:rsidRDefault="00895F81" w:rsidP="00895F81">
      <w:r w:rsidRPr="00B01A61">
        <w:t>I hope this letter finds you well.</w:t>
      </w:r>
    </w:p>
    <w:p w14:paraId="65D9A846" w14:textId="77777777" w:rsidR="00BA573A" w:rsidRDefault="00BA573A" w:rsidP="00895F81"/>
    <w:p w14:paraId="379C6CAD" w14:textId="016A37CC" w:rsidR="0099247E" w:rsidRDefault="0099247E" w:rsidP="0099247E">
      <w:r>
        <w:t xml:space="preserve">I am writing to address recent misinformation circulating on social media regarding the status of my tournaments in North Carolina. Despite these false claims, I want to assure you that I am continuing to host tournaments, and </w:t>
      </w:r>
      <w:r w:rsidR="00C4767C" w:rsidRPr="00C4767C">
        <w:t>participation numbers remain stronger than ever in the </w:t>
      </w:r>
      <w:r w:rsidR="00C4767C" w:rsidRPr="00C4767C">
        <w:rPr>
          <w:b/>
          <w:bCs/>
        </w:rPr>
        <w:t xml:space="preserve">Triad and the entire Eastern </w:t>
      </w:r>
      <w:r w:rsidR="00B36047">
        <w:rPr>
          <w:b/>
          <w:bCs/>
        </w:rPr>
        <w:t>p</w:t>
      </w:r>
      <w:r w:rsidR="00C4767C" w:rsidRPr="00C4767C">
        <w:rPr>
          <w:b/>
          <w:bCs/>
        </w:rPr>
        <w:t>art of North Carolina</w:t>
      </w:r>
      <w:r>
        <w:t>.</w:t>
      </w:r>
    </w:p>
    <w:p w14:paraId="07020371" w14:textId="77777777" w:rsidR="0099247E" w:rsidRDefault="0099247E" w:rsidP="0099247E"/>
    <w:p w14:paraId="734AAA50" w14:textId="3FA66E8E" w:rsidR="0099247E" w:rsidRDefault="0099247E" w:rsidP="0099247E">
      <w:r>
        <w:t>It has come to my attention that a competitor has been disseminating inaccurate information, both on their social media platforms and through direct contact with coaches and parents, in an attempt to damage my reputation</w:t>
      </w:r>
      <w:r w:rsidR="00E6327E">
        <w:t xml:space="preserve"> and tournaments</w:t>
      </w:r>
      <w:r>
        <w:t>.</w:t>
      </w:r>
    </w:p>
    <w:p w14:paraId="1274BBF9" w14:textId="77777777" w:rsidR="0099247E" w:rsidRDefault="0099247E" w:rsidP="0099247E"/>
    <w:p w14:paraId="733177EC" w14:textId="77777777" w:rsidR="00E6327E" w:rsidRDefault="0099247E" w:rsidP="0099247E">
      <w:r>
        <w:t xml:space="preserve">Specifically, regarding the Kinston market, I want to confirm that I am still organizing events there. I have fulfilled all field rental obligations and expenses for the past five years. I possess documentation, including dated agreements and proof of payment from my company to Kinston Parks and Recreation, to substantiate this. </w:t>
      </w:r>
    </w:p>
    <w:p w14:paraId="65CCA8C4" w14:textId="77777777" w:rsidR="00E6327E" w:rsidRDefault="00E6327E" w:rsidP="0099247E"/>
    <w:p w14:paraId="235BEB24" w14:textId="39F8E1E5" w:rsidR="0099247E" w:rsidRDefault="0099247E" w:rsidP="0099247E">
      <w:r>
        <w:t xml:space="preserve">Regrettably, I am now compelled to seek legal counsel to address my competitor's unethical practices. I want to reassure everyone that I am committed to hosting tournaments in the Downeast region each weekend. Recent participation numbers demonstrate the continued success of these events, with </w:t>
      </w:r>
      <w:r w:rsidR="00245CCC">
        <w:t>60</w:t>
      </w:r>
      <w:r>
        <w:t xml:space="preserve"> teams participating last weekend and over 41 teams expected this coming weekend.</w:t>
      </w:r>
    </w:p>
    <w:p w14:paraId="185899F3" w14:textId="77777777" w:rsidR="0099247E" w:rsidRDefault="0099247E" w:rsidP="0099247E"/>
    <w:p w14:paraId="1A16B8E6" w14:textId="77777777" w:rsidR="0099247E" w:rsidRDefault="0099247E" w:rsidP="0099247E">
      <w:r>
        <w:t>I urge you to contact me directly with any questions or concerns before accepting the validity of any statements made by my competitor, whether shared personally or on social media.</w:t>
      </w:r>
    </w:p>
    <w:p w14:paraId="74C01D2D" w14:textId="77777777" w:rsidR="0099247E" w:rsidRDefault="0099247E" w:rsidP="0099247E"/>
    <w:p w14:paraId="092C4E72" w14:textId="77777777" w:rsidR="0099247E" w:rsidRDefault="0099247E" w:rsidP="0099247E">
      <w:r>
        <w:t>Many of you have known and supported me for years. My decision to partner with Perfect Game was driven by a desire to offer teams a superior product, and the initial response has been overwhelmingly positive.</w:t>
      </w:r>
    </w:p>
    <w:p w14:paraId="03CA3213" w14:textId="77777777" w:rsidR="0099247E" w:rsidRDefault="0099247E" w:rsidP="0099247E"/>
    <w:p w14:paraId="32FA96E9" w14:textId="7EEFC164" w:rsidR="00BA573A" w:rsidRDefault="0099247E" w:rsidP="0099247E">
      <w:r>
        <w:t>Thank you for your continued support. I look forward to a successful 2025 season!</w:t>
      </w:r>
    </w:p>
    <w:p w14:paraId="6E70739A" w14:textId="77777777" w:rsidR="00B01D7D" w:rsidRDefault="00B01D7D" w:rsidP="0099247E"/>
    <w:p w14:paraId="0CB5828B" w14:textId="77777777" w:rsidR="00056650" w:rsidRDefault="00056650" w:rsidP="00056650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  <w:noProof/>
        </w:rPr>
        <w:drawing>
          <wp:inline distT="0" distB="0" distL="0" distR="0" wp14:anchorId="34E680A3" wp14:editId="0AEBC178">
            <wp:extent cx="3071895" cy="1371600"/>
            <wp:effectExtent l="0" t="0" r="0" b="0"/>
            <wp:docPr id="12557280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28084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89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9E89" w14:textId="58929F9B" w:rsidR="00056650" w:rsidRPr="00262AA7" w:rsidRDefault="00056650" w:rsidP="00056650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Mary Williams</w:t>
      </w:r>
    </w:p>
    <w:p w14:paraId="74BDEAD2" w14:textId="301891A3" w:rsidR="00056650" w:rsidRPr="00262AA7" w:rsidRDefault="00056650" w:rsidP="00056650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</w:rPr>
        <w:t>Perfect Game SEC</w:t>
      </w:r>
      <w:r>
        <w:rPr>
          <w:rFonts w:ascii="Calibri" w:hAnsi="Calibri" w:cs="Calibri"/>
          <w:b/>
          <w:bCs/>
        </w:rPr>
        <w:t xml:space="preserve"> Softball</w:t>
      </w:r>
      <w:r w:rsidRPr="00262AA7">
        <w:rPr>
          <w:rFonts w:ascii="Calibri" w:hAnsi="Calibri" w:cs="Calibri"/>
          <w:b/>
          <w:bCs/>
        </w:rPr>
        <w:t>, Managing Partner</w:t>
      </w:r>
    </w:p>
    <w:p w14:paraId="33AE8C5F" w14:textId="77777777" w:rsidR="00895F81" w:rsidRDefault="00895F81" w:rsidP="00895F81"/>
    <w:p w14:paraId="3A08D323" w14:textId="77F9BA8F" w:rsidR="00B70810" w:rsidRPr="00D21F05" w:rsidRDefault="00B70810" w:rsidP="0024258C"/>
    <w:sectPr w:rsidR="00B70810" w:rsidRPr="00D21F05" w:rsidSect="008F4FAC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23B6" w14:textId="77777777" w:rsidR="00952BE1" w:rsidRDefault="00952BE1">
      <w:r>
        <w:separator/>
      </w:r>
    </w:p>
  </w:endnote>
  <w:endnote w:type="continuationSeparator" w:id="0">
    <w:p w14:paraId="33471B2B" w14:textId="77777777" w:rsidR="00952BE1" w:rsidRDefault="0095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A7E0" w14:textId="7199E14B" w:rsidR="005B3886" w:rsidRDefault="005B388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7F07" w14:textId="77777777" w:rsidR="00952BE1" w:rsidRDefault="00952BE1">
      <w:r>
        <w:separator/>
      </w:r>
    </w:p>
  </w:footnote>
  <w:footnote w:type="continuationSeparator" w:id="0">
    <w:p w14:paraId="0A5C67D8" w14:textId="77777777" w:rsidR="00952BE1" w:rsidRDefault="0095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B5CB" w14:textId="7494FDB5" w:rsidR="005B3886" w:rsidRDefault="005B388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97B"/>
    <w:multiLevelType w:val="hybridMultilevel"/>
    <w:tmpl w:val="0E682F22"/>
    <w:lvl w:ilvl="0" w:tplc="8318C2F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20678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ACF2539E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6FA43E42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EC90FE6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FB6C0B0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4F4CA21E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D03898E6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5A34D8E8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720FA8"/>
    <w:multiLevelType w:val="hybridMultilevel"/>
    <w:tmpl w:val="B01C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4731"/>
    <w:multiLevelType w:val="hybridMultilevel"/>
    <w:tmpl w:val="A6D4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373B"/>
    <w:multiLevelType w:val="hybridMultilevel"/>
    <w:tmpl w:val="331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1F04"/>
    <w:multiLevelType w:val="hybridMultilevel"/>
    <w:tmpl w:val="44BE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2E64"/>
    <w:multiLevelType w:val="hybridMultilevel"/>
    <w:tmpl w:val="C5AC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02E25"/>
    <w:multiLevelType w:val="hybridMultilevel"/>
    <w:tmpl w:val="1E04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6275">
    <w:abstractNumId w:val="0"/>
  </w:num>
  <w:num w:numId="2" w16cid:durableId="155918895">
    <w:abstractNumId w:val="4"/>
  </w:num>
  <w:num w:numId="3" w16cid:durableId="1005014295">
    <w:abstractNumId w:val="1"/>
  </w:num>
  <w:num w:numId="4" w16cid:durableId="148254457">
    <w:abstractNumId w:val="5"/>
  </w:num>
  <w:num w:numId="5" w16cid:durableId="241960690">
    <w:abstractNumId w:val="3"/>
  </w:num>
  <w:num w:numId="6" w16cid:durableId="1625111202">
    <w:abstractNumId w:val="2"/>
  </w:num>
  <w:num w:numId="7" w16cid:durableId="1430001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6"/>
    <w:rsid w:val="00056650"/>
    <w:rsid w:val="00100677"/>
    <w:rsid w:val="00190040"/>
    <w:rsid w:val="002337D2"/>
    <w:rsid w:val="00241BC5"/>
    <w:rsid w:val="0024258C"/>
    <w:rsid w:val="00245CCC"/>
    <w:rsid w:val="003245BC"/>
    <w:rsid w:val="00337B3B"/>
    <w:rsid w:val="003B6D41"/>
    <w:rsid w:val="003F5D08"/>
    <w:rsid w:val="004246E2"/>
    <w:rsid w:val="0043315A"/>
    <w:rsid w:val="004660C8"/>
    <w:rsid w:val="00494350"/>
    <w:rsid w:val="004B0B7F"/>
    <w:rsid w:val="00533BBE"/>
    <w:rsid w:val="0054343F"/>
    <w:rsid w:val="005B3886"/>
    <w:rsid w:val="00661E8D"/>
    <w:rsid w:val="006B1097"/>
    <w:rsid w:val="006E5D13"/>
    <w:rsid w:val="00715915"/>
    <w:rsid w:val="00735C7F"/>
    <w:rsid w:val="007D0533"/>
    <w:rsid w:val="007E5476"/>
    <w:rsid w:val="007E5D0D"/>
    <w:rsid w:val="008047D7"/>
    <w:rsid w:val="008521A5"/>
    <w:rsid w:val="00866F79"/>
    <w:rsid w:val="00895F81"/>
    <w:rsid w:val="008A1835"/>
    <w:rsid w:val="008A471A"/>
    <w:rsid w:val="008F4FAC"/>
    <w:rsid w:val="00952BE1"/>
    <w:rsid w:val="0099247E"/>
    <w:rsid w:val="009A784B"/>
    <w:rsid w:val="00A210B1"/>
    <w:rsid w:val="00B01D7D"/>
    <w:rsid w:val="00B36047"/>
    <w:rsid w:val="00B70810"/>
    <w:rsid w:val="00B70CB0"/>
    <w:rsid w:val="00BA573A"/>
    <w:rsid w:val="00BD5B3D"/>
    <w:rsid w:val="00C4767C"/>
    <w:rsid w:val="00CA5BC9"/>
    <w:rsid w:val="00D0337F"/>
    <w:rsid w:val="00D132CE"/>
    <w:rsid w:val="00D21F05"/>
    <w:rsid w:val="00D46C17"/>
    <w:rsid w:val="00D60C5C"/>
    <w:rsid w:val="00E1360A"/>
    <w:rsid w:val="00E51556"/>
    <w:rsid w:val="00E6327E"/>
    <w:rsid w:val="00E864D6"/>
    <w:rsid w:val="00EF0BA5"/>
    <w:rsid w:val="00F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573E0"/>
  <w15:docId w15:val="{FEB51D94-D669-49DC-8C7C-D02932A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0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4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6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4D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056650"/>
    <w:pPr>
      <w:widowControl/>
      <w:autoSpaceDE/>
      <w:autoSpaceDN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1693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Dominick Ferraro</dc:creator>
  <cp:lastModifiedBy>Dominick Ferraro</cp:lastModifiedBy>
  <cp:revision>5</cp:revision>
  <cp:lastPrinted>2025-04-17T12:35:00Z</cp:lastPrinted>
  <dcterms:created xsi:type="dcterms:W3CDTF">2025-04-16T23:34:00Z</dcterms:created>
  <dcterms:modified xsi:type="dcterms:W3CDTF">2025-04-17T12:36:00Z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